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77" w:rsidRPr="00357456" w:rsidRDefault="007D5077" w:rsidP="007D5077">
      <w:pPr>
        <w:rPr>
          <w:sz w:val="28"/>
          <w:szCs w:val="28"/>
        </w:rPr>
      </w:pPr>
      <w:bookmarkStart w:id="0" w:name="_GoBack"/>
      <w:bookmarkEnd w:id="0"/>
    </w:p>
    <w:p w:rsidR="007D5077" w:rsidRPr="00357456" w:rsidRDefault="007D5077" w:rsidP="007D5077">
      <w:pPr>
        <w:jc w:val="center"/>
        <w:rPr>
          <w:b/>
          <w:sz w:val="28"/>
          <w:szCs w:val="28"/>
        </w:rPr>
      </w:pPr>
      <w:r w:rsidRPr="00357456">
        <w:rPr>
          <w:b/>
          <w:sz w:val="28"/>
          <w:szCs w:val="28"/>
        </w:rPr>
        <w:t>СЕВЕРНАЯ ТРАНСПОРТНАЯ ПРОКУРАТУРА</w:t>
      </w:r>
    </w:p>
    <w:p w:rsidR="007D5077" w:rsidRPr="00357456" w:rsidRDefault="007D5077" w:rsidP="007D5077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7D5077" w:rsidRPr="00512699" w:rsidRDefault="007D5077" w:rsidP="00512699">
      <w:pPr>
        <w:jc w:val="right"/>
        <w:rPr>
          <w:sz w:val="28"/>
          <w:szCs w:val="28"/>
        </w:rPr>
      </w:pPr>
      <w:r w:rsidRPr="00357456">
        <w:rPr>
          <w:b/>
          <w:sz w:val="28"/>
          <w:szCs w:val="28"/>
        </w:rPr>
        <w:t>ПРЕСС – РЕЛИЗ</w:t>
      </w:r>
      <w:r w:rsidR="00512699">
        <w:rPr>
          <w:b/>
          <w:sz w:val="28"/>
          <w:szCs w:val="28"/>
        </w:rPr>
        <w:tab/>
      </w:r>
      <w:r w:rsidR="00512699">
        <w:rPr>
          <w:b/>
          <w:sz w:val="28"/>
          <w:szCs w:val="28"/>
        </w:rPr>
        <w:tab/>
      </w:r>
      <w:r w:rsidR="00512699">
        <w:rPr>
          <w:b/>
          <w:sz w:val="28"/>
          <w:szCs w:val="28"/>
        </w:rPr>
        <w:tab/>
      </w:r>
      <w:r w:rsidR="00512699">
        <w:rPr>
          <w:b/>
          <w:sz w:val="28"/>
          <w:szCs w:val="28"/>
        </w:rPr>
        <w:tab/>
      </w:r>
      <w:r w:rsidR="00512699">
        <w:rPr>
          <w:b/>
          <w:sz w:val="28"/>
          <w:szCs w:val="28"/>
        </w:rPr>
        <w:tab/>
      </w:r>
      <w:r w:rsidR="00512699">
        <w:rPr>
          <w:b/>
          <w:sz w:val="28"/>
          <w:szCs w:val="28"/>
        </w:rPr>
        <w:tab/>
      </w:r>
      <w:r w:rsidR="00512699" w:rsidRPr="00357456">
        <w:rPr>
          <w:sz w:val="28"/>
          <w:szCs w:val="28"/>
        </w:rPr>
        <w:t>«</w:t>
      </w:r>
      <w:r w:rsidR="00884477">
        <w:rPr>
          <w:sz w:val="28"/>
          <w:szCs w:val="28"/>
        </w:rPr>
        <w:t>07</w:t>
      </w:r>
      <w:r w:rsidR="00512699" w:rsidRPr="00357456">
        <w:rPr>
          <w:sz w:val="28"/>
          <w:szCs w:val="28"/>
        </w:rPr>
        <w:t xml:space="preserve">» </w:t>
      </w:r>
      <w:r w:rsidR="00884477">
        <w:rPr>
          <w:sz w:val="28"/>
          <w:szCs w:val="28"/>
        </w:rPr>
        <w:t>ноября</w:t>
      </w:r>
      <w:r w:rsidR="00512699">
        <w:rPr>
          <w:sz w:val="28"/>
          <w:szCs w:val="28"/>
        </w:rPr>
        <w:t xml:space="preserve">  2019 года</w:t>
      </w:r>
    </w:p>
    <w:p w:rsidR="007D5077" w:rsidRPr="00357456" w:rsidRDefault="007D5077" w:rsidP="007D507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512699" w:rsidRDefault="00884477" w:rsidP="00CD6D7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Вынесен обвинительный приговор в отношении двух лиц, совершивших </w:t>
      </w:r>
      <w:r w:rsidR="00712D64">
        <w:rPr>
          <w:b/>
          <w:bCs/>
          <w:sz w:val="32"/>
          <w:szCs w:val="32"/>
        </w:rPr>
        <w:t xml:space="preserve">покушение на </w:t>
      </w:r>
      <w:r>
        <w:rPr>
          <w:b/>
          <w:bCs/>
          <w:sz w:val="32"/>
          <w:szCs w:val="32"/>
        </w:rPr>
        <w:t>грабеж на территории привокзальной площади Ленинградского вокзала г. Москвы</w:t>
      </w:r>
    </w:p>
    <w:p w:rsidR="00CD6D7B" w:rsidRDefault="00CD6D7B" w:rsidP="002A17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</w:p>
    <w:p w:rsidR="00CD6D7B" w:rsidRPr="00CD6D7B" w:rsidRDefault="00CD6D7B" w:rsidP="00CD6D7B">
      <w:pPr>
        <w:ind w:firstLine="851"/>
        <w:jc w:val="both"/>
        <w:rPr>
          <w:sz w:val="28"/>
          <w:szCs w:val="28"/>
        </w:rPr>
      </w:pPr>
      <w:r w:rsidRPr="00CD6D7B">
        <w:rPr>
          <w:sz w:val="28"/>
          <w:szCs w:val="28"/>
        </w:rPr>
        <w:t xml:space="preserve">Мещанским районным судом города Москвы вынесен </w:t>
      </w:r>
      <w:r w:rsidR="00884477">
        <w:rPr>
          <w:sz w:val="28"/>
          <w:szCs w:val="28"/>
        </w:rPr>
        <w:t xml:space="preserve">обвинительный </w:t>
      </w:r>
      <w:r w:rsidRPr="00CD6D7B">
        <w:rPr>
          <w:sz w:val="28"/>
          <w:szCs w:val="28"/>
        </w:rPr>
        <w:t xml:space="preserve">приговор в отношении </w:t>
      </w:r>
      <w:r w:rsidR="00884477">
        <w:rPr>
          <w:sz w:val="28"/>
          <w:szCs w:val="28"/>
        </w:rPr>
        <w:t xml:space="preserve">жителей Карачево-Черкесской Республики </w:t>
      </w:r>
      <w:r w:rsidR="00712D64">
        <w:rPr>
          <w:sz w:val="28"/>
          <w:szCs w:val="28"/>
        </w:rPr>
        <w:br/>
      </w:r>
      <w:r w:rsidR="00884477">
        <w:rPr>
          <w:sz w:val="28"/>
          <w:szCs w:val="28"/>
        </w:rPr>
        <w:t>и Республики Дагестан</w:t>
      </w:r>
      <w:r w:rsidRPr="00CD6D7B">
        <w:rPr>
          <w:sz w:val="28"/>
          <w:szCs w:val="28"/>
        </w:rPr>
        <w:t>. Он</w:t>
      </w:r>
      <w:r w:rsidR="00884477">
        <w:rPr>
          <w:sz w:val="28"/>
          <w:szCs w:val="28"/>
        </w:rPr>
        <w:t>и</w:t>
      </w:r>
      <w:r w:rsidRPr="00CD6D7B">
        <w:rPr>
          <w:sz w:val="28"/>
          <w:szCs w:val="28"/>
        </w:rPr>
        <w:t xml:space="preserve"> признан</w:t>
      </w:r>
      <w:r w:rsidR="00884477">
        <w:rPr>
          <w:sz w:val="28"/>
          <w:szCs w:val="28"/>
        </w:rPr>
        <w:t>ы</w:t>
      </w:r>
      <w:r w:rsidRPr="00CD6D7B">
        <w:rPr>
          <w:sz w:val="28"/>
          <w:szCs w:val="28"/>
        </w:rPr>
        <w:t xml:space="preserve"> виновным</w:t>
      </w:r>
      <w:r w:rsidR="00884477">
        <w:rPr>
          <w:sz w:val="28"/>
          <w:szCs w:val="28"/>
        </w:rPr>
        <w:t>и</w:t>
      </w:r>
      <w:r w:rsidRPr="00CD6D7B">
        <w:rPr>
          <w:sz w:val="28"/>
          <w:szCs w:val="28"/>
        </w:rPr>
        <w:t xml:space="preserve"> в совершении преступления, предусмотренного </w:t>
      </w:r>
      <w:r w:rsidR="00884477">
        <w:rPr>
          <w:sz w:val="28"/>
          <w:szCs w:val="28"/>
        </w:rPr>
        <w:t>ч. 3 ст. 30, п. «а» ч. 2 ст. 161</w:t>
      </w:r>
      <w:r w:rsidRPr="00CD6D7B">
        <w:rPr>
          <w:sz w:val="28"/>
          <w:szCs w:val="28"/>
        </w:rPr>
        <w:t xml:space="preserve"> УК РФ (</w:t>
      </w:r>
      <w:r w:rsidR="00884477">
        <w:rPr>
          <w:sz w:val="28"/>
          <w:szCs w:val="28"/>
        </w:rPr>
        <w:t>покушение на грабеж, то есть открытое хищение чужого имущества, группой лиц по предварительному сговору</w:t>
      </w:r>
      <w:r w:rsidRPr="00CD6D7B">
        <w:rPr>
          <w:sz w:val="28"/>
          <w:szCs w:val="28"/>
        </w:rPr>
        <w:t>).</w:t>
      </w:r>
    </w:p>
    <w:p w:rsidR="00CD6D7B" w:rsidRPr="00CD6D7B" w:rsidRDefault="00CD6D7B" w:rsidP="00CD6D7B">
      <w:pPr>
        <w:ind w:firstLine="851"/>
        <w:jc w:val="both"/>
        <w:rPr>
          <w:sz w:val="28"/>
          <w:szCs w:val="28"/>
        </w:rPr>
      </w:pPr>
      <w:r w:rsidRPr="00CD6D7B">
        <w:rPr>
          <w:sz w:val="28"/>
          <w:szCs w:val="28"/>
        </w:rPr>
        <w:t xml:space="preserve">В суде установлено, что </w:t>
      </w:r>
      <w:r w:rsidR="0022680C">
        <w:rPr>
          <w:sz w:val="28"/>
          <w:szCs w:val="28"/>
        </w:rPr>
        <w:t xml:space="preserve">обвиняемые, находясь на привокзальной площади Ленинградского вокзала г. Москвы, предварительно вступив </w:t>
      </w:r>
      <w:r w:rsidR="00712D64">
        <w:rPr>
          <w:sz w:val="28"/>
          <w:szCs w:val="28"/>
        </w:rPr>
        <w:br/>
      </w:r>
      <w:r w:rsidR="0022680C">
        <w:rPr>
          <w:sz w:val="28"/>
          <w:szCs w:val="28"/>
        </w:rPr>
        <w:t>в сговор, направленный на хищение чужого имущества, действуя совместно и согласованно,  пытались открыто похитить денежные средства, принадлежащи</w:t>
      </w:r>
      <w:r w:rsidR="00844090">
        <w:rPr>
          <w:sz w:val="28"/>
          <w:szCs w:val="28"/>
        </w:rPr>
        <w:t>е</w:t>
      </w:r>
      <w:r w:rsidR="0022680C">
        <w:rPr>
          <w:sz w:val="28"/>
          <w:szCs w:val="28"/>
        </w:rPr>
        <w:t xml:space="preserve"> потерпевшему, однако довести до конца задуманное и распорядиться похищенным имуществом не смогли, поскольку были задержаны сотрудниками полиции</w:t>
      </w:r>
      <w:r w:rsidRPr="00CD6D7B">
        <w:rPr>
          <w:sz w:val="28"/>
          <w:szCs w:val="28"/>
        </w:rPr>
        <w:t>.</w:t>
      </w:r>
    </w:p>
    <w:p w:rsidR="00CD6D7B" w:rsidRPr="00CD6D7B" w:rsidRDefault="00CD6D7B" w:rsidP="00CD6D7B">
      <w:pPr>
        <w:ind w:firstLine="851"/>
        <w:jc w:val="both"/>
        <w:rPr>
          <w:sz w:val="28"/>
          <w:szCs w:val="28"/>
        </w:rPr>
      </w:pPr>
      <w:r w:rsidRPr="00CD6D7B">
        <w:rPr>
          <w:sz w:val="28"/>
          <w:szCs w:val="28"/>
        </w:rPr>
        <w:t>Суд с учетом мнения государственного обвинителя - представителя Северной транспортной прокуратуры и обстоятельств уголовного дела назначил подсудим</w:t>
      </w:r>
      <w:r w:rsidR="0022680C">
        <w:rPr>
          <w:sz w:val="28"/>
          <w:szCs w:val="28"/>
        </w:rPr>
        <w:t>ым</w:t>
      </w:r>
      <w:r w:rsidRPr="00CD6D7B">
        <w:rPr>
          <w:sz w:val="28"/>
          <w:szCs w:val="28"/>
        </w:rPr>
        <w:t xml:space="preserve"> наказание в виде лишения свободы</w:t>
      </w:r>
      <w:r w:rsidR="0022680C">
        <w:rPr>
          <w:sz w:val="28"/>
          <w:szCs w:val="28"/>
        </w:rPr>
        <w:t xml:space="preserve"> сроком от 2 лет </w:t>
      </w:r>
      <w:r w:rsidR="0022680C">
        <w:rPr>
          <w:sz w:val="28"/>
          <w:szCs w:val="28"/>
        </w:rPr>
        <w:br/>
        <w:t>4 месяцев до 2 лет 6 месяцев</w:t>
      </w:r>
      <w:r w:rsidRPr="00CD6D7B">
        <w:rPr>
          <w:sz w:val="28"/>
          <w:szCs w:val="28"/>
        </w:rPr>
        <w:t xml:space="preserve"> с отбыванием наказания в исправительн</w:t>
      </w:r>
      <w:r w:rsidR="0022680C">
        <w:rPr>
          <w:sz w:val="28"/>
          <w:szCs w:val="28"/>
        </w:rPr>
        <w:t>ых</w:t>
      </w:r>
      <w:r w:rsidRPr="00CD6D7B">
        <w:rPr>
          <w:sz w:val="28"/>
          <w:szCs w:val="28"/>
        </w:rPr>
        <w:t xml:space="preserve"> колони</w:t>
      </w:r>
      <w:r w:rsidR="0022680C">
        <w:rPr>
          <w:sz w:val="28"/>
          <w:szCs w:val="28"/>
        </w:rPr>
        <w:t>ях</w:t>
      </w:r>
      <w:r w:rsidRPr="00CD6D7B">
        <w:rPr>
          <w:sz w:val="28"/>
          <w:szCs w:val="28"/>
        </w:rPr>
        <w:t xml:space="preserve"> общего</w:t>
      </w:r>
      <w:r w:rsidR="0022680C">
        <w:rPr>
          <w:sz w:val="28"/>
          <w:szCs w:val="28"/>
        </w:rPr>
        <w:t xml:space="preserve"> и строгого</w:t>
      </w:r>
      <w:r w:rsidRPr="00CD6D7B">
        <w:rPr>
          <w:sz w:val="28"/>
          <w:szCs w:val="28"/>
        </w:rPr>
        <w:t xml:space="preserve"> режима.</w:t>
      </w:r>
    </w:p>
    <w:p w:rsidR="001737AB" w:rsidRPr="001737AB" w:rsidRDefault="001737AB" w:rsidP="001737AB">
      <w:pPr>
        <w:ind w:firstLine="851"/>
        <w:jc w:val="both"/>
        <w:rPr>
          <w:sz w:val="28"/>
          <w:szCs w:val="28"/>
        </w:rPr>
      </w:pPr>
      <w:r w:rsidRPr="001737AB">
        <w:rPr>
          <w:sz w:val="28"/>
          <w:szCs w:val="28"/>
        </w:rPr>
        <w:t>Приговор в законную силу не вступил.</w:t>
      </w:r>
    </w:p>
    <w:p w:rsidR="007D5077" w:rsidRPr="00357456" w:rsidRDefault="007D5077" w:rsidP="002A1763">
      <w:pPr>
        <w:jc w:val="both"/>
        <w:rPr>
          <w:sz w:val="28"/>
          <w:szCs w:val="28"/>
        </w:rPr>
      </w:pPr>
    </w:p>
    <w:p w:rsidR="00C84F48" w:rsidRPr="00357456" w:rsidRDefault="00C84F48" w:rsidP="002A1763">
      <w:pPr>
        <w:jc w:val="both"/>
        <w:rPr>
          <w:sz w:val="28"/>
          <w:szCs w:val="28"/>
        </w:rPr>
      </w:pPr>
    </w:p>
    <w:p w:rsidR="00C84F48" w:rsidRDefault="00C84F48" w:rsidP="002A1763">
      <w:pPr>
        <w:contextualSpacing/>
        <w:jc w:val="both"/>
        <w:rPr>
          <w:sz w:val="28"/>
          <w:szCs w:val="28"/>
        </w:rPr>
      </w:pPr>
      <w:r w:rsidRPr="00357456">
        <w:rPr>
          <w:sz w:val="28"/>
          <w:szCs w:val="28"/>
        </w:rPr>
        <w:t xml:space="preserve">Заместитель транспортного прокурора </w:t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  <w:t xml:space="preserve">  </w:t>
      </w:r>
      <w:r w:rsidR="00945334">
        <w:rPr>
          <w:sz w:val="28"/>
          <w:szCs w:val="28"/>
        </w:rPr>
        <w:t xml:space="preserve">    </w:t>
      </w:r>
      <w:r w:rsidRPr="00357456">
        <w:rPr>
          <w:sz w:val="28"/>
          <w:szCs w:val="28"/>
        </w:rPr>
        <w:t xml:space="preserve">    </w:t>
      </w:r>
      <w:r w:rsidR="00945334">
        <w:rPr>
          <w:sz w:val="28"/>
          <w:szCs w:val="28"/>
        </w:rPr>
        <w:t xml:space="preserve">Н.Б. Грязнов  </w:t>
      </w:r>
      <w:r w:rsidRPr="00357456">
        <w:rPr>
          <w:sz w:val="28"/>
          <w:szCs w:val="28"/>
        </w:rPr>
        <w:t xml:space="preserve"> </w:t>
      </w:r>
    </w:p>
    <w:p w:rsidR="00945334" w:rsidRDefault="00945334" w:rsidP="002A1763">
      <w:pPr>
        <w:contextualSpacing/>
        <w:jc w:val="both"/>
        <w:rPr>
          <w:sz w:val="28"/>
          <w:szCs w:val="28"/>
        </w:rPr>
      </w:pPr>
    </w:p>
    <w:p w:rsidR="00945334" w:rsidRPr="00357456" w:rsidRDefault="0022680C" w:rsidP="0022680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Старший п</w:t>
      </w:r>
      <w:r w:rsidR="00945334">
        <w:rPr>
          <w:sz w:val="28"/>
          <w:szCs w:val="28"/>
        </w:rPr>
        <w:t>омощник прокурора</w:t>
      </w:r>
      <w:r w:rsidR="00945334">
        <w:rPr>
          <w:sz w:val="28"/>
          <w:szCs w:val="28"/>
        </w:rPr>
        <w:tab/>
      </w:r>
      <w:r w:rsidR="00945334">
        <w:rPr>
          <w:sz w:val="28"/>
          <w:szCs w:val="28"/>
        </w:rPr>
        <w:tab/>
      </w:r>
      <w:r w:rsidR="00945334">
        <w:rPr>
          <w:sz w:val="28"/>
          <w:szCs w:val="28"/>
        </w:rPr>
        <w:tab/>
      </w:r>
      <w:r w:rsidR="00945334">
        <w:rPr>
          <w:sz w:val="28"/>
          <w:szCs w:val="28"/>
        </w:rPr>
        <w:tab/>
      </w:r>
      <w:r w:rsidR="00945334">
        <w:rPr>
          <w:sz w:val="28"/>
          <w:szCs w:val="28"/>
        </w:rPr>
        <w:tab/>
      </w:r>
      <w:r w:rsidR="00712D64">
        <w:rPr>
          <w:sz w:val="28"/>
          <w:szCs w:val="28"/>
        </w:rPr>
        <w:t xml:space="preserve">    В.А. Корницкая </w:t>
      </w:r>
    </w:p>
    <w:p w:rsidR="007D5077" w:rsidRDefault="007D5077" w:rsidP="007D5077">
      <w:pPr>
        <w:jc w:val="both"/>
        <w:rPr>
          <w:sz w:val="28"/>
          <w:szCs w:val="28"/>
        </w:rPr>
      </w:pPr>
    </w:p>
    <w:p w:rsidR="0015246F" w:rsidRDefault="0015246F"/>
    <w:sectPr w:rsidR="0015246F" w:rsidSect="0015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77"/>
    <w:rsid w:val="0015246F"/>
    <w:rsid w:val="001737AB"/>
    <w:rsid w:val="001F7A2B"/>
    <w:rsid w:val="0022680C"/>
    <w:rsid w:val="002A1763"/>
    <w:rsid w:val="002B243F"/>
    <w:rsid w:val="002E0183"/>
    <w:rsid w:val="00347604"/>
    <w:rsid w:val="00357456"/>
    <w:rsid w:val="00425BD1"/>
    <w:rsid w:val="00430833"/>
    <w:rsid w:val="00512699"/>
    <w:rsid w:val="00526523"/>
    <w:rsid w:val="00530A0D"/>
    <w:rsid w:val="00600143"/>
    <w:rsid w:val="00620C61"/>
    <w:rsid w:val="006F427C"/>
    <w:rsid w:val="00712D64"/>
    <w:rsid w:val="007D5077"/>
    <w:rsid w:val="00836D0C"/>
    <w:rsid w:val="00844090"/>
    <w:rsid w:val="00884477"/>
    <w:rsid w:val="00945334"/>
    <w:rsid w:val="00B0419F"/>
    <w:rsid w:val="00BD12F0"/>
    <w:rsid w:val="00C84F48"/>
    <w:rsid w:val="00CD6D7B"/>
    <w:rsid w:val="00D030BA"/>
    <w:rsid w:val="00D951B7"/>
    <w:rsid w:val="00DE14C0"/>
    <w:rsid w:val="00E532C9"/>
    <w:rsid w:val="00EB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14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7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030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14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7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030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Логутов Илья Евгеньевич</cp:lastModifiedBy>
  <cp:revision>2</cp:revision>
  <cp:lastPrinted>2019-11-07T11:21:00Z</cp:lastPrinted>
  <dcterms:created xsi:type="dcterms:W3CDTF">2019-11-07T11:39:00Z</dcterms:created>
  <dcterms:modified xsi:type="dcterms:W3CDTF">2019-11-07T11:39:00Z</dcterms:modified>
</cp:coreProperties>
</file>